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D6" w:rsidRPr="00D646D6" w:rsidRDefault="00D646D6" w:rsidP="00D64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bookmarkStart w:id="0" w:name="_GoBack"/>
      <w:bookmarkEnd w:id="0"/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Постановление Главного государственного санитарного врача РФ от 15 мая 2013 г.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0"/>
      <w:bookmarkEnd w:id="1"/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Федеральным законом от 30.03.1999 № 52-ФЗ "О санитарно-эпидемиологическом благополучии населения" (Собрание законодательства Российской Федерации, 1999, № 14, ст. 1650; 2002, № 1 (ч. 1), ст. 2; 2003, № 2, ст. 167; 2003, № 27 (ч. 1), ст. 2700; 2004, № 35, ст. 3607; 2005, № 19, ст. 1752; 2006, № 1, ст. 10; 2006, № 52 (ч. 1) ст. 5498; 2007 № 1 (ч. 1) ст. 21; 2007, № 1 (ч. 1) ст. 29; 2007, № 27, ст. 3213; 2007, № 46, ст. 5554; 2007, № 49, ст. 6070; 2008, № 24, ст. 2801; 2008, № 29 (ч. 1), ст. 3418; 2008, № 30 (ч. 2), ст. 3616; 2008, № 44, ст. 4984; 2008, № 52 (ч. 1), ст. 6223; 2009, № 1, ст. 17; 2010, № 40, ст. 4969; 2011, № 1, ст. 6; 25.07.2011, № 30 (ч. 1), ст. 4563, ст. 4590, ст. 4591, ст. 4596; 12.12.2011, № 50, ст. 7359; 11.06.2012, № 24, ст. 3069; 25.06.2012, № 26, ст. 3446), Указом Президента Российской Федерации от 19.03.2013 № 211 "О внесении изменений в некоторые акты Президента Российской Федерации" (Собрание законодательства Российской Федерации 25.03.2013, № 12, ст. 1245)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3595; 2004, № 8, ст. 663; 2004, № 47, ст. 4666; 2005, № 39, ст. 3953) постановляю: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№ 91 (зарегистрированы в Минюсте России 27.08.2010, регистрационный номер 18267);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СанПиН 2.4.1.2791-10 "Изменение № 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№ 164 (зарегистрированы в Минюсте России 22.12.2010, регистрационный номер 19342).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34"/>
      </w:tblGrid>
      <w:tr w:rsidR="00D646D6" w:rsidRPr="00D646D6" w:rsidTr="00D646D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6D6">
              <w:rPr>
                <w:rFonts w:eastAsia="Times New Roman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500" w:type="pct"/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6D6">
              <w:rPr>
                <w:rFonts w:eastAsia="Times New Roman" w:cs="Times New Roman"/>
                <w:sz w:val="18"/>
                <w:szCs w:val="18"/>
                <w:lang w:eastAsia="ru-RU"/>
              </w:rPr>
              <w:t>Г.Г. Онищенко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Зарегистрировано в Минюсте РФ 29 мая 2013 г.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№ 28564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Санитарно-эпидемиологические правила и нормативы СанПиН 2.4.1.3049-13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“Санитарно-эпидемиологические требования к устройству, содержанию и организации режима работы дошкольных образовательных организаций”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(утв. постановлением Главного государственного санитарного врача РФ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br/>
        <w:t>от 15 мая 2013 г. № 26)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I. Общие положения и область применения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условиям размещения дошкольных образовательных организаций,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оборудованию и содержанию территории,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помещениям, их оборудованию и содержанию,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естественному и искусственному освещению помещений,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отоплению и вентиляции,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водоснабжению и канализации,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питания,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приему детей в дошкольные образовательные организации,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режима дня,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физического воспитания,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личной гигиене персонала.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Наряду с обязательными для исполнения требованиями, санитарные правила содержат рекомендации*(1)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потребителей*(2).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ребенка, фактически находящегося в группе.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тяжелыми нарушениями речи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глухих детей - 6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слабослышащих детей - 6 и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слепых детей - 6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слабовидящих детей, для детей с амблиопией, косоглазием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нарушениями опорно-двигательного аппарата - 6 и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задержкой психического развития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умственной отсталостью легкой степени - 6 и 10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аутизмом только в возрасте старше 3 лет - 5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детей с иными ограниченными возможностями здоровья - 10 и 15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 количество детей в группах комбинированной направленности: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старше 3 лет: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более 17 детей, в том числе не более 5 детей с задержкой психического развития.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II. Требования к размещению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3.17. На территории хозяйственной зоны возможно размещение овощехранилища.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IV. Требования к зданию, помещениям, оборудованию и их содержанию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Групповые ячейки для детей до 3-х лет располагаются на 1-м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№ 1).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туалете предусматривается место для приготовления дезинфицирующих растворов.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Медицинский блок (медицинский кабинет) должен иметь отдельный вход из коридора.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размещать групповые ячейки над помещениями пищеблока и постирочной.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Помещения для хранения пищевых продуктов должны быть не проницаемыми для грызунов.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4.34. Допускается установка посудомоечной машины в буфетных групповых ячейках.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групповая комната для проведения учебных занятий, игр и питания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детская туалетная (с умывальной)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6.2. Раздевальные оборудуются шкафами для верхней одежды детей и персонала.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Основные размеры столов и стульев для детей раннего возраста и дошкольного возраста</w:t>
      </w:r>
    </w:p>
    <w:tbl>
      <w:tblPr>
        <w:tblW w:w="8064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559"/>
        <w:gridCol w:w="1843"/>
        <w:gridCol w:w="2126"/>
      </w:tblGrid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 роста детей (мм)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 мебели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Высота стола (мм)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Высота стула (мм)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свыше 850 до 1000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1000 - 1150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1150 - 1300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1300 - 1450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</w:tr>
      <w:tr w:rsidR="00D646D6" w:rsidRPr="00D646D6" w:rsidTr="00D646D6">
        <w:tc>
          <w:tcPr>
            <w:tcW w:w="253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1450 - 1600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212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6.11. Размещение аквариумов, животных, птиц в помещениях групповых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6.18. Умывальники рекомендуется устанавливать: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высоту от пола до борта прибора - 0,4 м для детей младшего дошкольного возраста;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высоту от пола до борта - 0,5 м для детей среднего и старшего дошкольного возраста.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устанавливать шкафы для уборочного инвентаря вне туалетных комнат.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VII. Требования к естественному и искусственному освещению помещений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7.4. При одностороннем освещении глубина групповых помещений должна составлять не более 6 метров.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№ 2).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7.9. Чистка оконных стекол и светильников проводится по мере их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VIII. Требования к отоплению и вентиляции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Ограждения из древесно-стружечных плит не используются.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8.5. Все помещения дошкольной организации должны ежедневно проветриваться.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1Б, 1Г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спален сквозное проветривание проводится до дневного сна.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№ 3).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IX. Требования к водоснабжению и канализации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9.3. Вода должна отвечать санитарно-эпидемиологическим требованиям к питьевой воде.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фонетйко-фонематическими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Единый комплекс образовательных организаций (детский сад - школа) допускается размещать на одной территории.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 таблицей 4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№ 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м в час на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XII. Требования к организации физического воспитания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Длительность занятия с каждым ребенком составляет 6-10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W w:w="9398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655"/>
        <w:gridCol w:w="1964"/>
        <w:gridCol w:w="2232"/>
        <w:gridCol w:w="1437"/>
      </w:tblGrid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288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Возраст детей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 г. до 1 г. 6 м.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 г. 7 г. до 2 лет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 лет 1 м. до 3 лет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старше 3 лет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детей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Вся группа</w:t>
            </w:r>
          </w:p>
        </w:tc>
      </w:tr>
      <w:tr w:rsidR="00D646D6" w:rsidRPr="00D646D6" w:rsidTr="00D646D6">
        <w:tc>
          <w:tcPr>
            <w:tcW w:w="211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Длительность занятия</w:t>
            </w:r>
          </w:p>
        </w:tc>
        <w:tc>
          <w:tcPr>
            <w:tcW w:w="141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младшей группе - 15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средней группе - 20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старшей группе - 25 мин.,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подготовительной группе - 30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термокамере следует поддерживать температуру воздуха в пределах 60-70°С при относительной влажности 15-10%;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продолжительность первого посещения ребенком сауны не должна превышать 3 минут;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XIII. Требования к оборудованию пищеблока, инвентарю, посуде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№ 4. Все технологическое и холодильное оборудование должно быть исправно.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Продукция поступает в таре производителя (поставщика).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№ 5), который хранится в течение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Крупные сыры хранятся на стеллажах, мелкие сыры - на полках в потребительской таре.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Сметана, творог хранятся в таре с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оставлять ложки, лопатки в таре со сметаной, творогом.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*°С, но не более одного часа.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*°С.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Яйцо варят после закипания воды 10 мин.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 При обработке овощей должны быть соблюдены следующие требования: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предварительное замачивание овощей.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14.16.5. Варка овощей накануне дня приготовления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*°С.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заправленные салаты допускается хранить не более 2 часов при температуре плюс *°С. Салаты заправляют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заправленных салатов может осуществляться не более 30 минут при температуре * 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№ 8), который хранится один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(таблица 1 Приложения № 8).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использование пищевых продуктов, указанных в Приложении № 9;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XV. Требования к составлению меню для организации питания детей разного возраста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Нормы физиологических потребностей в энергии и пищевых веществах</w:t>
      </w:r>
    </w:p>
    <w:tbl>
      <w:tblPr>
        <w:tblW w:w="905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157"/>
        <w:gridCol w:w="1158"/>
        <w:gridCol w:w="1158"/>
        <w:gridCol w:w="1157"/>
        <w:gridCol w:w="1158"/>
        <w:gridCol w:w="1158"/>
      </w:tblGrid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0-3 мес.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4-6 мес.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7-12 мес.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1-2 г.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2-3г.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3-7 лет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Энергия (ккал)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Белок, г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в.т.ч. животный (%)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** г/кг массы тела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г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D646D6" w:rsidRPr="00D646D6" w:rsidTr="00D646D6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115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15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Перетаривание готовой кулинарной продукции и блюд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№ 11).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Рекомендуемое распределение калорийности между приемами пищи в %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3302"/>
        <w:gridCol w:w="3303"/>
      </w:tblGrid>
      <w:tr w:rsidR="00D646D6" w:rsidRPr="00D646D6" w:rsidTr="00D646D6"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3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 с дневным пребыванием 12 час.</w:t>
            </w:r>
          </w:p>
        </w:tc>
      </w:tr>
      <w:tr w:rsidR="00D646D6" w:rsidRPr="00D646D6" w:rsidTr="00D646D6"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(20-25%) 2 завтрак (5%) Обед (30-35%) Полдник (10-15 %) Ужин (20-25 %) 2 ужин - (до 5 %)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(20-25 %) 2 завтрак (5%) обед (30-35 %) полдник (10-15 %)</w:t>
            </w:r>
          </w:p>
        </w:tc>
        <w:tc>
          <w:tcPr>
            <w:tcW w:w="33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(20-25 %) 2 завтрак (5%) обед (30-35%) Полдник (10-15%) */ или уплотненный полдник (30-35%) Ужин (20-25 %)*     * вместо полдника и ужина возможна организация уплотненного полдника (30-35%)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15.5. Примерное меню должно содержать информацию в соответствии с Приложением № 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№ 7.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Фактический рацион питания должен соответствовать утвержденному примерному меню.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Суммарные объемы блюд по приемам пищи должны соответствовать Приложению № 13.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№ 14).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5.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</w:t>
      </w: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Режим питания детей</w:t>
      </w:r>
    </w:p>
    <w:tbl>
      <w:tblPr>
        <w:tblW w:w="9675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2332"/>
        <w:gridCol w:w="2332"/>
        <w:gridCol w:w="2333"/>
      </w:tblGrid>
      <w:tr w:rsidR="00D646D6" w:rsidRPr="00D646D6" w:rsidTr="00D646D6">
        <w:tc>
          <w:tcPr>
            <w:tcW w:w="2678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 приема пищи</w:t>
            </w:r>
          </w:p>
        </w:tc>
        <w:tc>
          <w:tcPr>
            <w:tcW w:w="6997" w:type="dxa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D646D6" w:rsidRPr="00D646D6" w:rsidTr="00D646D6">
        <w:tc>
          <w:tcPr>
            <w:tcW w:w="2678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D646D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8-10 часов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11-12 часов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часа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8.30 - 9.00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10.30-11.00 (рекомендуемый)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завтрак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12.00-13.00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15.30 - 16.00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полдник*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полдник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18.30-19.00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</w:p>
        </w:tc>
      </w:tr>
      <w:tr w:rsidR="00D646D6" w:rsidRPr="00D646D6" w:rsidTr="00D646D6">
        <w:tc>
          <w:tcPr>
            <w:tcW w:w="267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D646D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6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ужин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*При 12-часовом пребывании возможна организация как отдельного полдника, так и уплотненного полдника с включением блюд ужина.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№ 15).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Термосы подлежат обработке в соответствии с инструкциями по применению.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Игрушки моют в специально выделенных, промаркированных емкостях.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Очистка шахт вытяжной вентиляции проводится по мере загрязнения.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распределение детей на медицинские группы для занятий физическим воспитанием;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контроль за пищеблоком и питанием детей;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ведение медицинской документации.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порядке*(3);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показаниям*(4).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№ 16).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XX. Требования к соблюдению санитарных правил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выполнение требований санитарных правил всеми работниками учреждения;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необходимые условия для соблюдения санитарных правил;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наличие личных медицинских книжек на каждого работника;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организацию мероприятий по дезинфекции, дезинсекции и дератизации;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*(1) Рекомендации - добровольного исполнения, не носят обязательный характер.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*(2) Постановление Правительства Российской Федерации от 30.06.2004 № 322 "Об утверждении Положения о Федеральной службе по надзору в сфере защиты прав потребителей и благополучия человека"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*(3) Приказ Минздравсоцразвития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*(4) Приказ Минздравсоцразвития России от 31.01.2011 №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№ 01/8577-ДК).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Рекомендуемые площади помещений групповой ячейки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8177"/>
      </w:tblGrid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помещений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Площадные показатели (не менее)</w:t>
            </w:r>
          </w:p>
        </w:tc>
      </w:tr>
      <w:tr w:rsidR="00D646D6" w:rsidRPr="002D6D97" w:rsidTr="002D6D97">
        <w:trPr>
          <w:trHeight w:val="386"/>
        </w:trPr>
        <w:tc>
          <w:tcPr>
            <w:tcW w:w="9907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2D6D97">
            <w:pPr>
              <w:rPr>
                <w:rFonts w:ascii="Arial" w:hAnsi="Arial" w:cs="Arial"/>
                <w:sz w:val="18"/>
                <w:szCs w:val="18"/>
              </w:rPr>
            </w:pPr>
            <w:r w:rsidRPr="002D6D97">
              <w:rPr>
                <w:rFonts w:ascii="Arial" w:hAnsi="Arial" w:cs="Arial"/>
                <w:sz w:val="18"/>
                <w:szCs w:val="18"/>
                <w:lang w:eastAsia="ru-RU"/>
              </w:rPr>
              <w:t>Групповые ячейки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кв. м; для групп наполняемостью менее 10 -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 кв. м на 1 ребенка в группах для детей младенческого и раннего возраста; 2,0 кв. м на 1 ребенка в дошкольных группах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буфетная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 кв. 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D646D6" w:rsidRPr="002D6D97" w:rsidTr="002D6D97">
        <w:tc>
          <w:tcPr>
            <w:tcW w:w="9907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блок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кабинет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12 кв. м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процедурный кабинет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8 кв. м 8</w:t>
            </w:r>
          </w:p>
        </w:tc>
      </w:tr>
      <w:tr w:rsidR="00D646D6" w:rsidRPr="002D6D97" w:rsidTr="002D6D97">
        <w:tc>
          <w:tcPr>
            <w:tcW w:w="173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 с местом для приготовления дезинфицирующих растворов</w:t>
            </w:r>
          </w:p>
        </w:tc>
        <w:tc>
          <w:tcPr>
            <w:tcW w:w="817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менее 6 кв. м 8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служебно-бытовых помещений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949"/>
        <w:gridCol w:w="1949"/>
        <w:gridCol w:w="1949"/>
        <w:gridCol w:w="1949"/>
      </w:tblGrid>
      <w:tr w:rsidR="00D646D6" w:rsidRPr="002D6D97" w:rsidTr="002D6D97">
        <w:tc>
          <w:tcPr>
            <w:tcW w:w="2111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7796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D646D6" w:rsidRPr="002D6D97" w:rsidTr="002D6D97">
        <w:tc>
          <w:tcPr>
            <w:tcW w:w="2111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80 (1-4)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150 (5-6)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240 (7-12)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350 (13-18)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Кабинет заведующего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Кабинет завхоза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Хозяйственная кладовая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Кладовая чистого белья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Комната кастелянши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Столовая персонала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2D6D97" w:rsidTr="002D6D97">
        <w:tc>
          <w:tcPr>
            <w:tcW w:w="211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Туалеты для персонала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помещений постирочной</w:t>
      </w:r>
    </w:p>
    <w:tbl>
      <w:tblPr>
        <w:tblW w:w="9852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987"/>
        <w:gridCol w:w="1987"/>
        <w:gridCol w:w="1987"/>
        <w:gridCol w:w="1988"/>
      </w:tblGrid>
      <w:tr w:rsidR="00D646D6" w:rsidRPr="002D6D97" w:rsidTr="002D6D97">
        <w:trPr>
          <w:trHeight w:val="808"/>
        </w:trPr>
        <w:tc>
          <w:tcPr>
            <w:tcW w:w="1903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7949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* в зависимости от вместимости и количества групп</w:t>
            </w:r>
          </w:p>
        </w:tc>
      </w:tr>
      <w:tr w:rsidR="00D646D6" w:rsidRPr="002D6D97" w:rsidTr="002D6D97">
        <w:trPr>
          <w:trHeight w:val="141"/>
        </w:trPr>
        <w:tc>
          <w:tcPr>
            <w:tcW w:w="1903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80 (1-4)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150 (5-6)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240 (7-12)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350 (13-18)</w:t>
            </w:r>
          </w:p>
        </w:tc>
      </w:tr>
      <w:tr w:rsidR="00D646D6" w:rsidRPr="002D6D97" w:rsidTr="002D6D97">
        <w:trPr>
          <w:trHeight w:val="698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Стиральная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D646D6" w:rsidRPr="002D6D97" w:rsidTr="002D6D97">
        <w:trPr>
          <w:trHeight w:val="710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Гладильная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2D6D97" w:rsidTr="002D6D97">
        <w:trPr>
          <w:trHeight w:val="698"/>
        </w:trPr>
        <w:tc>
          <w:tcPr>
            <w:tcW w:w="190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8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1665"/>
        <w:gridCol w:w="1666"/>
        <w:gridCol w:w="1665"/>
        <w:gridCol w:w="1666"/>
      </w:tblGrid>
      <w:tr w:rsidR="00D646D6" w:rsidRPr="002D6D97" w:rsidTr="002D6D97">
        <w:tc>
          <w:tcPr>
            <w:tcW w:w="3245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6662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Нарушения</w:t>
            </w:r>
          </w:p>
        </w:tc>
      </w:tr>
      <w:tr w:rsidR="00D646D6" w:rsidRPr="002D6D97" w:rsidTr="002D6D97">
        <w:tc>
          <w:tcPr>
            <w:tcW w:w="324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слуха</w:t>
            </w:r>
          </w:p>
        </w:tc>
        <w:tc>
          <w:tcPr>
            <w:tcW w:w="3331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зрения</w:t>
            </w:r>
          </w:p>
        </w:tc>
        <w:tc>
          <w:tcPr>
            <w:tcW w:w="1666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интеллекта</w:t>
            </w:r>
          </w:p>
        </w:tc>
      </w:tr>
      <w:tr w:rsidR="00D646D6" w:rsidRPr="002D6D97" w:rsidTr="002D6D97">
        <w:tc>
          <w:tcPr>
            <w:tcW w:w="324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слабовидящие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косоглазие и амблиопия</w:t>
            </w:r>
          </w:p>
        </w:tc>
        <w:tc>
          <w:tcPr>
            <w:tcW w:w="1666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личных вещей детей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Буфетная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</w:t>
            </w:r>
          </w:p>
        </w:tc>
        <w:tc>
          <w:tcPr>
            <w:tcW w:w="6662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Плеопто-ортоптическая комната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Логопедическая комната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5.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tbl>
      <w:tblPr>
        <w:tblW w:w="9907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260"/>
        <w:gridCol w:w="3402"/>
      </w:tblGrid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Групповые ячейки детей до 3-х лет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Групповые ячейки детей от 3-х до 7-ми лет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Раздевальная (приемная)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личных вещей детей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Игральная (столовая)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Спальня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Туалетная (горшечная)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Комната логопеда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</w:tr>
      <w:tr w:rsidR="00D646D6" w:rsidRPr="002D6D97" w:rsidTr="002D6D97">
        <w:tc>
          <w:tcPr>
            <w:tcW w:w="3245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Веранда неотапливаемая (для 50% детей)</w:t>
            </w:r>
          </w:p>
        </w:tc>
        <w:tc>
          <w:tcPr>
            <w:tcW w:w="326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2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Требования к размещению источников искусственного освещения помещений дошкольных образовательных организаций</w:t>
      </w:r>
    </w:p>
    <w:tbl>
      <w:tblPr>
        <w:tblW w:w="9624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2693"/>
        <w:gridCol w:w="3544"/>
      </w:tblGrid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Система освещения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Размещение светильников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Групповые (игровые), раздевальные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Вдоль светонесущей стены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Спальные помещения, веранды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 + дежурное (ночное)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Вдоль преимущественного размещения оборудования</w:t>
            </w:r>
          </w:p>
        </w:tc>
      </w:tr>
      <w:tr w:rsidR="00D646D6" w:rsidRPr="002D6D97" w:rsidTr="002D6D97">
        <w:tc>
          <w:tcPr>
            <w:tcW w:w="3387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для музыкальных и физкультурных занятий</w:t>
            </w:r>
          </w:p>
        </w:tc>
        <w:tc>
          <w:tcPr>
            <w:tcW w:w="2693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равномерное</w:t>
            </w:r>
          </w:p>
        </w:tc>
        <w:tc>
          <w:tcPr>
            <w:tcW w:w="35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Любое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3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tbl>
      <w:tblPr>
        <w:tblW w:w="9720" w:type="dxa"/>
        <w:tblInd w:w="-63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34"/>
        <w:gridCol w:w="1441"/>
        <w:gridCol w:w="1442"/>
        <w:gridCol w:w="1441"/>
        <w:gridCol w:w="1442"/>
      </w:tblGrid>
      <w:tr w:rsidR="00D646D6" w:rsidRPr="002D6D97" w:rsidTr="002D6D97">
        <w:tc>
          <w:tcPr>
            <w:tcW w:w="2820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Помещения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 (С) - не ниже</w:t>
            </w:r>
          </w:p>
        </w:tc>
        <w:tc>
          <w:tcPr>
            <w:tcW w:w="5766" w:type="dxa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Кратность обмена воздуха в 1 час</w:t>
            </w:r>
          </w:p>
        </w:tc>
      </w:tr>
      <w:tr w:rsidR="00D646D6" w:rsidRPr="002D6D97" w:rsidTr="00E77856">
        <w:tc>
          <w:tcPr>
            <w:tcW w:w="2820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I А, Б, Г климатических районах</w:t>
            </w:r>
          </w:p>
        </w:tc>
        <w:tc>
          <w:tcPr>
            <w:tcW w:w="2883" w:type="dxa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других климатических районах</w:t>
            </w:r>
          </w:p>
        </w:tc>
      </w:tr>
      <w:tr w:rsidR="00D646D6" w:rsidRPr="002D6D97" w:rsidTr="00E77856">
        <w:tc>
          <w:tcPr>
            <w:tcW w:w="2820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приток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вытяжка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приток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вытяжка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Спальни всех групповых ячеек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Туалетные ясельных групп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Туалетные дошкольных групп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Помещения медицинского назначения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E77856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Залы для муз. и гимнастических занятий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Прогулочные веранды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расчету, но не менее 20 * на 1 ребенка</w:t>
            </w: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с ванной бассейна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Раздевалка с душевой бассейна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46D6" w:rsidRPr="002D6D97" w:rsidTr="002D6D97">
        <w:tc>
          <w:tcPr>
            <w:tcW w:w="2820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Отапливаемые переходы</w:t>
            </w:r>
          </w:p>
        </w:tc>
        <w:tc>
          <w:tcPr>
            <w:tcW w:w="113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6" w:type="dxa"/>
            <w:gridSpan w:val="4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4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перечень оборудования пищеблоков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8457"/>
      </w:tblGrid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помещения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Склады (кладовые)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Холодный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Мясорыбный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Горячий цех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 кухонной посуды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D646D6" w:rsidRPr="002D6D97" w:rsidTr="00E77856">
        <w:tc>
          <w:tcPr>
            <w:tcW w:w="39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 тары</w:t>
            </w:r>
          </w:p>
        </w:tc>
        <w:tc>
          <w:tcPr>
            <w:tcW w:w="461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Моечная ванна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5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бракеража скоропортящихся пищевых продуктов, поступающих на пищеблок (образец)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106"/>
        <w:gridCol w:w="1484"/>
        <w:gridCol w:w="1030"/>
        <w:gridCol w:w="1230"/>
        <w:gridCol w:w="1484"/>
        <w:gridCol w:w="1141"/>
        <w:gridCol w:w="948"/>
      </w:tblGrid>
      <w:tr w:rsidR="00D646D6" w:rsidRPr="00E77856" w:rsidTr="00E77856">
        <w:tc>
          <w:tcPr>
            <w:tcW w:w="7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4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пищевых продуктов</w:t>
            </w:r>
          </w:p>
        </w:tc>
        <w:tc>
          <w:tcPr>
            <w:tcW w:w="99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46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Номер товарно-транспортной накладной</w:t>
            </w:r>
          </w:p>
        </w:tc>
        <w:tc>
          <w:tcPr>
            <w:tcW w:w="74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89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Подпись ответственного лица</w:t>
            </w:r>
          </w:p>
        </w:tc>
        <w:tc>
          <w:tcPr>
            <w:tcW w:w="27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Примечание *</w:t>
            </w:r>
          </w:p>
        </w:tc>
      </w:tr>
      <w:tr w:rsidR="00D646D6" w:rsidRPr="00E77856" w:rsidTr="00E77856">
        <w:tc>
          <w:tcPr>
            <w:tcW w:w="7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E7785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Указываются факты списания, возврата продуктов и др.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6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учета температурного режима в холодильном оборудовании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365"/>
        <w:gridCol w:w="1026"/>
        <w:gridCol w:w="1026"/>
        <w:gridCol w:w="1026"/>
        <w:gridCol w:w="1026"/>
        <w:gridCol w:w="1026"/>
        <w:gridCol w:w="1026"/>
      </w:tblGrid>
      <w:tr w:rsidR="00D646D6" w:rsidRPr="002D6D97" w:rsidTr="00E77856">
        <w:tc>
          <w:tcPr>
            <w:tcW w:w="194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3108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Месяц/дни: (t в о С)</w:t>
            </w:r>
          </w:p>
        </w:tc>
      </w:tr>
      <w:tr w:rsidR="00D646D6" w:rsidRPr="002D6D97" w:rsidTr="00E77856">
        <w:tc>
          <w:tcPr>
            <w:tcW w:w="194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2D6D97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2D6D97" w:rsidTr="00E77856">
        <w:tc>
          <w:tcPr>
            <w:tcW w:w="19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9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2D6D97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D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7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Технологическая карта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Технологическая карта №_______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Номер рецептуры: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сборника рецептур: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3093"/>
        <w:gridCol w:w="2815"/>
      </w:tblGrid>
      <w:tr w:rsidR="00D646D6" w:rsidRPr="00E77856" w:rsidTr="00E77856">
        <w:tc>
          <w:tcPr>
            <w:tcW w:w="201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 сырья и полуфабрикатов</w:t>
            </w:r>
          </w:p>
        </w:tc>
      </w:tr>
      <w:tr w:rsidR="00D646D6" w:rsidRPr="00E77856" w:rsidTr="00E77856">
        <w:tc>
          <w:tcPr>
            <w:tcW w:w="20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</w:t>
            </w:r>
          </w:p>
        </w:tc>
      </w:tr>
      <w:tr w:rsidR="00D646D6" w:rsidRPr="00E77856" w:rsidTr="00E77856">
        <w:tc>
          <w:tcPr>
            <w:tcW w:w="20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Брутто, г</w:t>
            </w:r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Нетто, г</w:t>
            </w:r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2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0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Выход:</w:t>
            </w:r>
          </w:p>
        </w:tc>
        <w:tc>
          <w:tcPr>
            <w:tcW w:w="2982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Химический состав данного блюда: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294"/>
        <w:gridCol w:w="1817"/>
        <w:gridCol w:w="3202"/>
        <w:gridCol w:w="2290"/>
      </w:tblGrid>
      <w:tr w:rsidR="00D646D6" w:rsidRPr="00E77856" w:rsidTr="00E77856">
        <w:tc>
          <w:tcPr>
            <w:tcW w:w="3844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156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Витамин С, мг</w:t>
            </w:r>
          </w:p>
        </w:tc>
      </w:tr>
      <w:tr w:rsidR="00D646D6" w:rsidRPr="00E77856" w:rsidTr="00E77856">
        <w:tc>
          <w:tcPr>
            <w:tcW w:w="65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Белки, г</w:t>
            </w:r>
          </w:p>
        </w:tc>
        <w:tc>
          <w:tcPr>
            <w:tcW w:w="65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г</w:t>
            </w:r>
          </w:p>
        </w:tc>
        <w:tc>
          <w:tcPr>
            <w:tcW w:w="91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161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Энерг. ценность, ккал</w:t>
            </w:r>
          </w:p>
        </w:tc>
        <w:tc>
          <w:tcPr>
            <w:tcW w:w="1156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46D6" w:rsidRPr="00E77856" w:rsidTr="00E77856">
        <w:tc>
          <w:tcPr>
            <w:tcW w:w="65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65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1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61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15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приготовления:___________________________________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8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бракеража готовой кулинарной продукции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029"/>
        <w:gridCol w:w="1376"/>
        <w:gridCol w:w="2360"/>
        <w:gridCol w:w="1412"/>
        <w:gridCol w:w="1229"/>
        <w:gridCol w:w="1244"/>
      </w:tblGrid>
      <w:tr w:rsidR="00D646D6" w:rsidRPr="00E77856" w:rsidTr="00E77856">
        <w:tc>
          <w:tcPr>
            <w:tcW w:w="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Дата и час изготовления блюда</w:t>
            </w:r>
          </w:p>
        </w:tc>
        <w:tc>
          <w:tcPr>
            <w:tcW w:w="44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Время снятия бракеража</w:t>
            </w:r>
          </w:p>
        </w:tc>
        <w:tc>
          <w:tcPr>
            <w:tcW w:w="7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1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86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Разрешение к реализации люда, кулинарного изделия</w:t>
            </w:r>
          </w:p>
        </w:tc>
        <w:tc>
          <w:tcPr>
            <w:tcW w:w="6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Подписи членов бракеражной комиссии</w:t>
            </w:r>
          </w:p>
        </w:tc>
        <w:tc>
          <w:tcPr>
            <w:tcW w:w="3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Примечание*</w:t>
            </w:r>
          </w:p>
        </w:tc>
      </w:tr>
      <w:tr w:rsidR="00D646D6" w:rsidRPr="00E77856" w:rsidTr="00E77856">
        <w:tc>
          <w:tcPr>
            <w:tcW w:w="5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Указываются факты запрещения к реализации готовой продукции.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проведения витаминизации третьих и сладких блюд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(образец)</w:t>
      </w:r>
    </w:p>
    <w:tbl>
      <w:tblPr>
        <w:tblW w:w="0" w:type="auto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390"/>
        <w:gridCol w:w="1376"/>
        <w:gridCol w:w="1203"/>
        <w:gridCol w:w="1367"/>
        <w:gridCol w:w="2250"/>
        <w:gridCol w:w="743"/>
        <w:gridCol w:w="1134"/>
      </w:tblGrid>
      <w:tr w:rsidR="00D646D6" w:rsidRPr="00E77856" w:rsidTr="00E77856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препарата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питающихся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Общее количество внесенного витаминного препарата (гр)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 приема блюда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D646D6" w:rsidRPr="00E77856" w:rsidTr="00E77856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E77856">
            <w:pPr>
              <w:spacing w:before="250" w:after="250" w:line="240" w:lineRule="auto"/>
              <w:ind w:left="-56" w:right="-4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</w:tbl>
    <w:p w:rsidR="00D646D6" w:rsidRPr="00D646D6" w:rsidRDefault="00D646D6" w:rsidP="00E778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9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Пищевые продукты, которые не допускается использовать в питании детей: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 и мясопродукты: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диких животных;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коллагенсодержащее сырье из мяса птицы;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третьей и четвертой категории;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с массовой долей костей, жировой и соединительной ткани свыше 20%;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субпродукты, кроме печени, языка, сердца;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кровяные и ливерные колбасы;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непотрошеная птица;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водоплавающих птиц.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Блюда, изготовленные из мяса, птицы, рыбы: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зельцы, изделия из мясной обрези, диафрагмы; рулеты из мякоти голов;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блюда, не прошедшие тепловую обработку, кроме соленой рыбы (сельдь, семга, форель).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Консервы: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Пищевые жиры: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сливочное масло жирностью ниже 72%;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жареные в жире (во фритюре) пищевые продукты и кулинарные изделия, чипсы.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Молоко и молочные 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молоко, не прошедшее пастеризацию;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молочные продукты, творожные сырки с использованием растительных жиров;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мороженое;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творог из непастеризованного молока;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фляжная сметана без термической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простокваша "самоквас";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Яйца: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водоплавающих птиц;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с загрязненной скорлупой, с насечкой, "тек", "бой";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яйца из хозяйств, неблагополучных по сальмонеллезам;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Кондитерские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кремовые кондитерские изделия (пирожные и торты) и кремы.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Прочие продукты и блюда: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первые и вторые блюда на основе сухих пищевых концентратов быстрого приготовления;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грибы и кулинарные изделия, из них приготовленные;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квас, газированные напитки;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кофе натуральный;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ядра абрикосовой косточки, арахиса;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карамель, в том числе леденцовая;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10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1153"/>
        <w:gridCol w:w="1151"/>
        <w:gridCol w:w="1125"/>
        <w:gridCol w:w="1008"/>
      </w:tblGrid>
      <w:tr w:rsidR="00D646D6" w:rsidRPr="00E77856" w:rsidTr="00E77856">
        <w:tc>
          <w:tcPr>
            <w:tcW w:w="2760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24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D646D6" w:rsidRPr="00E77856" w:rsidTr="00E77856">
        <w:tc>
          <w:tcPr>
            <w:tcW w:w="27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г, мл, брутто</w:t>
            </w:r>
          </w:p>
        </w:tc>
        <w:tc>
          <w:tcPr>
            <w:tcW w:w="1077" w:type="pct"/>
            <w:gridSpan w:val="2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г, мл, нетто</w:t>
            </w:r>
          </w:p>
        </w:tc>
      </w:tr>
      <w:tr w:rsidR="00D646D6" w:rsidRPr="00E77856" w:rsidTr="00E77856">
        <w:tc>
          <w:tcPr>
            <w:tcW w:w="27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 года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3-7 лет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 года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3-7 лет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и кисломолочные продукты с м.д.ж. не ниже 2,5%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Творог, творожные изделия с м.д.ж. не менее 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 с м.д.ж. не более 15%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 (бескостное/ на кости)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55/68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60,5/75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23/23/22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27/27/26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Колбасные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 столовое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шт.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шт.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Картофель: с 01.09 по 31.10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31.10 по 31.12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31.12 по 28.02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29.02 по 01.09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Овощи, зелень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(плоды) свежие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(плоды) сухие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Соки фруктовые (овощные)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(ржано-пшеничный)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 или хлеб зерновой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Крупы (злаки), бобовые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пшеничная хлебопекарная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коровье сладкосливочное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Чай, включая фиточай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.1,0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картофельная (крахмал)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пищевая поваренная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 состав (без учета т/о)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Белок, г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Жир, г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</w:t>
            </w:r>
          </w:p>
        </w:tc>
      </w:tr>
      <w:tr w:rsidR="00D646D6" w:rsidRPr="00E77856" w:rsidTr="00E77856">
        <w:tc>
          <w:tcPr>
            <w:tcW w:w="27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Энергетическая ценность, ккал</w:t>
            </w:r>
          </w:p>
        </w:tc>
        <w:tc>
          <w:tcPr>
            <w:tcW w:w="58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50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1 - при составлении меню допустимы отклонения от рекомендуемых норм питания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*%;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4 - % отхода учитывать только при использовании творога для приготовления блюд;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8 - допустимы отклонения от химического состава рекомендуемых наборов продуктов *%;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11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Мясо и мясопродукты: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говядина I категории,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телятина,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нежирные сорта свинины и баранины;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птицы охлажденное (курица, индейка),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мясо кролика,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субпродукты говяжьи (печень, язык).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Рыба и рыбопродукты - треска, горбуша, лосось, хек, минтай, ледяная рыба,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судак, сельдь (соленая), морепродукты.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Яйца куриные - в виде омлетов или в вареном виде.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Молоко и молочные продукты: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молоко (2,5%, 3,2% жирности), пастеризованное, стерилизованное;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сгущенное молоко (цельное и с сахаром), сгущенно-вареное молоко;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творог не более 9% жирности с кислотностью не более 150°Т - после термической обработки; творог и творожные изделия промышленного выпуска в мелкоштучной упаковке;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сметана (10%, 15% жирности) - после термической обработки;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кисломолочные продукты промышленного выпуска; ряженка, варенец, бифидок, кефир, йогурты, простокваша;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сливки (10%) жирности);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мороженое (молочное, сливочное)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Пищевые жиры: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сливочное масло (72,5%, 82,5% жирности);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растительное масло (подсолнечное, кукурузное, соевое - только рафинированное;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рапсовое, оливковое) - в салаты, винегреты, сельдь, вторые блюда;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маргарин ограниченно для выпечки.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Кондитерские изделия: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зефир, пастила, мармелад;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шоколад и шоколадные конфеты - не чаще одного раза в неделю;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пирожные, торты (песочные и бисквитные, без крема);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джемы, варенье, повидло, мед - промышленного выпуска.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Фрукты: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цитрусовые (апельсины, мандарины, лимоны) - с учетом индивидуальной переносимости;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тропические фрукты (манго, киви, ананас, гуава) - с учетом индивидуальной переносимости.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сухофрукты.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Бобовые: горох, фасоль, соя, чечевица.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Орехи: миндаль, фундук, ядро грецкого ореха.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Соки и напитки: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напитки промышленного выпуска на основе натуральных фруктов;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кофе (суррогатный), какао, чай.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Консервы: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говядина тушеная (в виде исключения при отсутствии мяса) для приготовления первых блюд)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лосось, сайра (для приготовления супов);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компоты, фрукты дольками;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баклажанная и кабачковая икра для детского питания;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зеленый горошек;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кукуруза сахарная;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фасоль стручковая консервированная;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томаты и огурцы соленые.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Соль поваренная йодированная - в эндемичных по содержанию йода районах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12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Примерное меню (образец)</w:t>
      </w:r>
    </w:p>
    <w:tbl>
      <w:tblPr>
        <w:tblW w:w="4979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698"/>
        <w:gridCol w:w="989"/>
        <w:gridCol w:w="663"/>
        <w:gridCol w:w="663"/>
        <w:gridCol w:w="663"/>
        <w:gridCol w:w="1549"/>
        <w:gridCol w:w="908"/>
        <w:gridCol w:w="1108"/>
      </w:tblGrid>
      <w:tr w:rsidR="006A032F" w:rsidRPr="00E77856" w:rsidTr="006A032F">
        <w:tc>
          <w:tcPr>
            <w:tcW w:w="823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86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502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1007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Пищевые вещества(г)</w:t>
            </w:r>
          </w:p>
        </w:tc>
        <w:tc>
          <w:tcPr>
            <w:tcW w:w="785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Энергетическая ценность (ккал)</w:t>
            </w:r>
          </w:p>
        </w:tc>
        <w:tc>
          <w:tcPr>
            <w:tcW w:w="460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562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6A032F" w:rsidRPr="00E77856" w:rsidTr="006A032F">
        <w:tc>
          <w:tcPr>
            <w:tcW w:w="823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6A032F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85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E77856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День 1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первый день: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День 2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второй день: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.... и т.д. по дням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значение за период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6A032F" w:rsidRPr="00E77856" w:rsidTr="006A032F">
        <w:tc>
          <w:tcPr>
            <w:tcW w:w="82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86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0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3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460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56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E77856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78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13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Суммарные объемы блюд по приемам пищи (в граммах)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1660"/>
        <w:gridCol w:w="1524"/>
        <w:gridCol w:w="1805"/>
        <w:gridCol w:w="1524"/>
      </w:tblGrid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Ужин</w:t>
            </w:r>
          </w:p>
        </w:tc>
      </w:tr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350-450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450-550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200-250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400-500</w:t>
            </w:r>
          </w:p>
        </w:tc>
      </w:tr>
      <w:tr w:rsidR="00D646D6" w:rsidRPr="006A032F" w:rsidTr="006A032F">
        <w:tc>
          <w:tcPr>
            <w:tcW w:w="171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3-х до 7-ми лет</w:t>
            </w:r>
          </w:p>
        </w:tc>
        <w:tc>
          <w:tcPr>
            <w:tcW w:w="83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400-550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600-800</w:t>
            </w:r>
          </w:p>
        </w:tc>
        <w:tc>
          <w:tcPr>
            <w:tcW w:w="91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250-350</w:t>
            </w:r>
          </w:p>
        </w:tc>
        <w:tc>
          <w:tcPr>
            <w:tcW w:w="769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450-600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14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Таблица замены продуктов по белкам и углеводам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749"/>
        <w:gridCol w:w="670"/>
        <w:gridCol w:w="639"/>
        <w:gridCol w:w="967"/>
        <w:gridCol w:w="3771"/>
      </w:tblGrid>
      <w:tr w:rsidR="00D646D6" w:rsidRPr="006A032F" w:rsidTr="006A032F">
        <w:tc>
          <w:tcPr>
            <w:tcW w:w="106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886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(нетто, г)</w:t>
            </w:r>
          </w:p>
        </w:tc>
        <w:tc>
          <w:tcPr>
            <w:tcW w:w="1140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Химический состав</w:t>
            </w:r>
          </w:p>
        </w:tc>
        <w:tc>
          <w:tcPr>
            <w:tcW w:w="1907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Добавить к суточному рациону или исключить</w:t>
            </w:r>
          </w:p>
        </w:tc>
      </w:tr>
      <w:tr w:rsidR="00D646D6" w:rsidRPr="006A032F" w:rsidTr="006A032F">
        <w:tc>
          <w:tcPr>
            <w:tcW w:w="106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белки, г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г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1907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хлеба (по белкам и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пшеничная 1 сорт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Макароны, вермишель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картофеля (по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белокочанная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Макароны, вермишель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свежих яблок (по углеводам)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Курага (без косточек)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Чернослив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молока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мяса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+ 6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+ 4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- 9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+ 13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рыбы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-11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- 6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- 8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- 20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- 13 г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творога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- 3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+ 9 г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- 5 г</w:t>
            </w:r>
          </w:p>
        </w:tc>
      </w:tr>
      <w:tr w:rsidR="00D646D6" w:rsidRPr="006A032F" w:rsidTr="006A032F">
        <w:tc>
          <w:tcPr>
            <w:tcW w:w="5000" w:type="pct"/>
            <w:gridSpan w:val="6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яйца (по белку)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1 шт.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10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886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2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7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7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15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Схема введения прикорма детям первого года жизни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544"/>
        <w:gridCol w:w="545"/>
        <w:gridCol w:w="545"/>
        <w:gridCol w:w="1135"/>
        <w:gridCol w:w="1159"/>
        <w:gridCol w:w="539"/>
        <w:gridCol w:w="777"/>
        <w:gridCol w:w="777"/>
        <w:gridCol w:w="779"/>
      </w:tblGrid>
      <w:tr w:rsidR="00D646D6" w:rsidRPr="006A032F" w:rsidTr="006A032F">
        <w:tc>
          <w:tcPr>
            <w:tcW w:w="156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продуктов и блюд (г,мл)</w:t>
            </w:r>
          </w:p>
        </w:tc>
        <w:tc>
          <w:tcPr>
            <w:tcW w:w="3432" w:type="pct"/>
            <w:gridSpan w:val="9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Возраст (мес.)</w:t>
            </w:r>
          </w:p>
        </w:tc>
      </w:tr>
      <w:tr w:rsidR="00D646D6" w:rsidRPr="006A032F" w:rsidTr="006A032F">
        <w:tc>
          <w:tcPr>
            <w:tcW w:w="156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Овощное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Молочная каша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Фруктовое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5-60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Фруктовый сок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5-60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Творог*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Желток ,шт.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Мясное пюре*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60-70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Рыбное пюре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30-60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 и др. кисломол. напитки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Сухари, печенье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Растительное масло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646D6" w:rsidRPr="006A032F" w:rsidTr="006A032F">
        <w:tc>
          <w:tcPr>
            <w:tcW w:w="156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Сливочное масло</w:t>
            </w:r>
          </w:p>
        </w:tc>
        <w:tc>
          <w:tcPr>
            <w:tcW w:w="825" w:type="pct"/>
            <w:gridSpan w:val="3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573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gridSpan w:val="4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не ранее 6 мес.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16</w:t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СанПиН 2.4.1.3049-13</w:t>
      </w:r>
    </w:p>
    <w:p w:rsidR="00D646D6" w:rsidRPr="006A032F" w:rsidRDefault="00D646D6" w:rsidP="00D646D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</w:pPr>
      <w:r w:rsidRPr="006A032F">
        <w:rPr>
          <w:rFonts w:ascii="Arial" w:eastAsia="Times New Roman" w:hAnsi="Arial" w:cs="Arial"/>
          <w:b/>
          <w:bCs/>
          <w:color w:val="003C80"/>
          <w:sz w:val="18"/>
          <w:szCs w:val="18"/>
          <w:lang w:eastAsia="ru-RU"/>
        </w:rPr>
        <w:t>Журнал здоровья</w:t>
      </w:r>
    </w:p>
    <w:tbl>
      <w:tblPr>
        <w:tblW w:w="5000" w:type="pct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510"/>
        <w:gridCol w:w="1945"/>
        <w:gridCol w:w="479"/>
        <w:gridCol w:w="477"/>
        <w:gridCol w:w="477"/>
        <w:gridCol w:w="477"/>
        <w:gridCol w:w="477"/>
        <w:gridCol w:w="477"/>
        <w:gridCol w:w="477"/>
        <w:gridCol w:w="479"/>
      </w:tblGrid>
      <w:tr w:rsidR="00D646D6" w:rsidRPr="006A032F" w:rsidTr="006A032F">
        <w:tc>
          <w:tcPr>
            <w:tcW w:w="318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7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Ф.И.О. работника*</w:t>
            </w:r>
          </w:p>
        </w:tc>
        <w:tc>
          <w:tcPr>
            <w:tcW w:w="981" w:type="pct"/>
            <w:vMerge w:val="restar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931" w:type="pct"/>
            <w:gridSpan w:val="8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Месяц/дни**</w:t>
            </w:r>
          </w:p>
        </w:tc>
      </w:tr>
      <w:tr w:rsidR="00D646D6" w:rsidRPr="006A032F" w:rsidTr="006A032F">
        <w:tc>
          <w:tcPr>
            <w:tcW w:w="318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vAlign w:val="center"/>
            <w:hideMark/>
          </w:tcPr>
          <w:p w:rsidR="00D646D6" w:rsidRPr="006A032F" w:rsidRDefault="00D646D6" w:rsidP="00D6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  <w:tr w:rsidR="00D646D6" w:rsidRPr="006A032F" w:rsidTr="006A032F">
        <w:tc>
          <w:tcPr>
            <w:tcW w:w="318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77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8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1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244" w:type="pct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63" w:type="dxa"/>
              <w:left w:w="63" w:type="dxa"/>
              <w:bottom w:w="125" w:type="dxa"/>
              <w:right w:w="63" w:type="dxa"/>
            </w:tcMar>
            <w:hideMark/>
          </w:tcPr>
          <w:p w:rsidR="00D646D6" w:rsidRPr="006A032F" w:rsidRDefault="00D646D6" w:rsidP="00D646D6">
            <w:pPr>
              <w:spacing w:before="250" w:after="2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03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</w:t>
            </w:r>
          </w:p>
        </w:tc>
      </w:tr>
    </w:tbl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 Условные обозначения:</w:t>
      </w:r>
    </w:p>
    <w:p w:rsidR="00D646D6" w:rsidRPr="00D646D6" w:rsidRDefault="00D646D6" w:rsidP="00D64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Зд. - здоров; Отстранен - отстранен от работы; отп. - отпуск; В - выходной; б/л - больничный лист.</w:t>
      </w:r>
    </w:p>
    <w:p w:rsidR="00D646D6" w:rsidRPr="00D646D6" w:rsidRDefault="00D646D6" w:rsidP="00D646D6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646D6" w:rsidRPr="00D646D6" w:rsidRDefault="00D646D6" w:rsidP="00D646D6">
      <w:pPr>
        <w:pBdr>
          <w:bottom w:val="single" w:sz="4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bookmarkStart w:id="2" w:name="review"/>
      <w:bookmarkEnd w:id="2"/>
      <w:r w:rsidRPr="00D646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Пересмотрены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 не распространяются на семейные группы, размещенные в жилых квартирах (домах).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Сады могут быть с кратковременным (до 5 ч в день) или круглосуточным пребыванием, а также сокращенного (8-10 ч), полного (10,5-12 ч) и продленного (13-14 ) дня. Длительность нахождения ребенка в садике зависит от возможности организовать прием пищи (через каждые 3-4 ч) и дневной сон (при пребывании более 5 ч).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дошкольную организацию по-прежнему принимаются дети в возрасте от 2 месяцев до 7 лет. Требования к предельной наполняемости групп также не изменились (к примеру, для садов общеразвивающей направленности на 1 ребенка до 3 лет должно приходиться не менее 2,5 кв. м игровой комнаты, от 3 до 7 лет - не менее 2 кв. м).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Детсады располагаются на внутриквартальных территориях жилых микрорайонов. При этом должны соблюдаться нормативные уровни шума, загрязнения атмосферного воздуха, инсоляции и естественного освещения. В районах Крайнего Севера обеспечивается ветро- и снегозащита. Остальные требования к размещению детсадов отменены (в частности, минимальный радиус пешеходной доступности, расстояние до проездов, отсутствие магистральных инженерных коммуникаций городского (сельского) назначения).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Установлено, что постельное белье маркируется индивидуально для каждого ребенка. Ревизия, очистка и контроль за эффективностью работы вентиляционных систем осуществляется не реже 1 раза в год.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Температура в ясельных игровых и приемных комнатах должна быть не менее 22 градусов, в остальных группах - не ниже 21, в спальнях - не менее 19 (ранее - 22-24, 21-23 и 19-20 градусов соответственно).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продолжительность дневного сна детей в возрасте от 1 до 1,5 лет составляет до 3,5 ч, от 1,5 до 3 лет - не менее 3 ч, от 3 до 7 лет - 2-2,5 ч.</w:t>
      </w:r>
    </w:p>
    <w:p w:rsidR="00D646D6" w:rsidRPr="00D646D6" w:rsidRDefault="00D646D6" w:rsidP="00D64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Уточнен список продуктов, запрещенных для питания детей. Теперь в него входит все мороженое, а не только с содержанием растительных жиров. В то же время из перечня исключены сырокопченые, полукопченые, подкопченные мясные гастрономические изделия и колбасы, а также бульоны, приготовленные на основе костей, и замороженное мясо птицы.</w:t>
      </w:r>
    </w:p>
    <w:p w:rsidR="00492DCF" w:rsidRPr="00D646D6" w:rsidRDefault="00D646D6" w:rsidP="00D646D6">
      <w:pPr>
        <w:rPr>
          <w:sz w:val="18"/>
          <w:szCs w:val="18"/>
        </w:rPr>
      </w:pP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46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492DCF" w:rsidRPr="00D646D6" w:rsidSect="00D646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46D6"/>
    <w:rsid w:val="00182CCF"/>
    <w:rsid w:val="002D6D97"/>
    <w:rsid w:val="00492DCF"/>
    <w:rsid w:val="0053145D"/>
    <w:rsid w:val="006A032F"/>
    <w:rsid w:val="00D646D6"/>
    <w:rsid w:val="00E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CF"/>
  </w:style>
  <w:style w:type="paragraph" w:styleId="2">
    <w:name w:val="heading 2"/>
    <w:basedOn w:val="a"/>
    <w:link w:val="20"/>
    <w:uiPriority w:val="9"/>
    <w:qFormat/>
    <w:rsid w:val="00D646D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46D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6D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6D6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21836</Words>
  <Characters>124470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Лена</cp:lastModifiedBy>
  <cp:revision>2</cp:revision>
  <dcterms:created xsi:type="dcterms:W3CDTF">2018-06-04T21:14:00Z</dcterms:created>
  <dcterms:modified xsi:type="dcterms:W3CDTF">2018-06-04T21:14:00Z</dcterms:modified>
</cp:coreProperties>
</file>